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DA" w:rsidRPr="00CB42DA" w:rsidRDefault="00CB42DA" w:rsidP="00CB42DA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-465" w:right="-420"/>
        <w:outlineLvl w:val="2"/>
        <w:rPr>
          <w:rFonts w:ascii="inherit" w:eastAsia="Times New Roman" w:hAnsi="inherit" w:cs="Arial"/>
          <w:b/>
          <w:bCs/>
          <w:color w:val="444444"/>
          <w:sz w:val="23"/>
          <w:szCs w:val="23"/>
        </w:rPr>
      </w:pPr>
      <w:r w:rsidRPr="00CB42DA">
        <w:rPr>
          <w:rFonts w:ascii="inherit" w:eastAsia="Times New Roman" w:hAnsi="inherit" w:cs="Arial"/>
          <w:b/>
          <w:bCs/>
          <w:color w:val="444444"/>
          <w:sz w:val="23"/>
          <w:szCs w:val="23"/>
        </w:rPr>
        <w:t>Question 1</w:t>
      </w:r>
    </w:p>
    <w:p w:rsidR="00CB42DA" w:rsidRPr="00CB42DA" w:rsidRDefault="00CB42DA" w:rsidP="00CB42DA">
      <w:pPr>
        <w:shd w:val="clear" w:color="auto" w:fill="FFFFFF"/>
        <w:bidi w:val="0"/>
        <w:spacing w:after="0" w:line="240" w:lineRule="auto"/>
        <w:ind w:left="-465" w:right="-465"/>
        <w:jc w:val="right"/>
        <w:rPr>
          <w:rFonts w:ascii="inherit" w:eastAsia="Times New Roman" w:hAnsi="inherit" w:cs="Arial"/>
          <w:color w:val="444444"/>
          <w:sz w:val="18"/>
          <w:szCs w:val="18"/>
        </w:rPr>
      </w:pPr>
      <w:r w:rsidRPr="00CB42DA">
        <w:rPr>
          <w:rFonts w:ascii="inherit" w:eastAsia="Times New Roman" w:hAnsi="inherit" w:cs="Arial"/>
          <w:color w:val="444444"/>
          <w:sz w:val="18"/>
          <w:szCs w:val="18"/>
        </w:rPr>
        <w:t>1 out of 1 points</w:t>
      </w:r>
    </w:p>
    <w:tbl>
      <w:tblPr>
        <w:tblW w:w="5000" w:type="pct"/>
        <w:tblInd w:w="-4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7598"/>
        <w:gridCol w:w="66"/>
        <w:gridCol w:w="66"/>
        <w:gridCol w:w="66"/>
      </w:tblGrid>
      <w:tr w:rsidR="00CB42DA" w:rsidRPr="00CB42DA" w:rsidTr="00CB42DA">
        <w:tc>
          <w:tcPr>
            <w:tcW w:w="0" w:type="auto"/>
            <w:noWrap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CB42DA" w:rsidRPr="00CB42DA" w:rsidTr="00CB42DA">
        <w:tc>
          <w:tcPr>
            <w:tcW w:w="0" w:type="auto"/>
            <w:vMerge w:val="restart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noProof/>
                <w:sz w:val="18"/>
                <w:szCs w:val="18"/>
              </w:rPr>
              <w:drawing>
                <wp:inline distT="0" distB="0" distL="0" distR="0">
                  <wp:extent cx="323850" cy="323850"/>
                  <wp:effectExtent l="0" t="0" r="0" b="0"/>
                  <wp:docPr id="30" name="صورة 30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1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B42DA">
              <w:rPr>
                <w:rFonts w:ascii="inherit" w:eastAsia="Times New Roman" w:hAnsi="inherit" w:cs="Times New Roman"/>
                <w:sz w:val="24"/>
                <w:szCs w:val="24"/>
              </w:rPr>
              <w:t>Which of the following is </w:t>
            </w:r>
            <w:r w:rsidRPr="00CB42D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not</w:t>
            </w:r>
            <w:r w:rsidRPr="00CB42DA">
              <w:rPr>
                <w:rFonts w:ascii="inherit" w:eastAsia="Times New Roman" w:hAnsi="inherit" w:cs="Times New Roman"/>
                <w:sz w:val="24"/>
                <w:szCs w:val="24"/>
              </w:rPr>
              <w:t> one of the current trends in Internet advertising?</w:t>
            </w: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2DA" w:rsidRPr="00CB42DA" w:rsidTr="00CB42DA">
        <w:tc>
          <w:tcPr>
            <w:tcW w:w="0" w:type="auto"/>
            <w:vMerge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63"/>
              <w:gridCol w:w="6175"/>
            </w:tblGrid>
            <w:tr w:rsidR="00CB42DA" w:rsidRPr="00CB42DA"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Selected Answer:</w:t>
                  </w: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9" name="صورة 29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Spending on search engine advertising is overtaken by video ads.</w:t>
                  </w:r>
                </w:p>
              </w:tc>
            </w:tr>
            <w:tr w:rsidR="00CB42DA" w:rsidRPr="00CB42DA"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Answers:</w:t>
                  </w: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8" name="صورة 28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Spending on search engine advertising is overtaken by video ads.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Online ad spending grows as a share of the total advertising budget.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Mobile and local advertising expands.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Display ad marketing continues strong growth.</w:t>
                  </w:r>
                </w:p>
              </w:tc>
            </w:tr>
          </w:tbl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42DA" w:rsidRPr="00CB42DA" w:rsidRDefault="00CB42DA" w:rsidP="00CB42DA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-465" w:right="-420"/>
        <w:outlineLvl w:val="2"/>
        <w:rPr>
          <w:rFonts w:ascii="inherit" w:eastAsia="Times New Roman" w:hAnsi="inherit" w:cs="Arial"/>
          <w:b/>
          <w:bCs/>
          <w:color w:val="444444"/>
          <w:sz w:val="23"/>
          <w:szCs w:val="23"/>
        </w:rPr>
      </w:pPr>
      <w:r w:rsidRPr="00CB42DA">
        <w:rPr>
          <w:rFonts w:ascii="inherit" w:eastAsia="Times New Roman" w:hAnsi="inherit" w:cs="Arial"/>
          <w:b/>
          <w:bCs/>
          <w:color w:val="444444"/>
          <w:sz w:val="23"/>
          <w:szCs w:val="23"/>
        </w:rPr>
        <w:t>Question 2</w:t>
      </w:r>
    </w:p>
    <w:p w:rsidR="00CB42DA" w:rsidRPr="00CB42DA" w:rsidRDefault="00CB42DA" w:rsidP="00CB42DA">
      <w:pPr>
        <w:shd w:val="clear" w:color="auto" w:fill="FFFFFF"/>
        <w:bidi w:val="0"/>
        <w:spacing w:after="0" w:line="240" w:lineRule="auto"/>
        <w:ind w:left="-465" w:right="-465"/>
        <w:jc w:val="right"/>
        <w:rPr>
          <w:rFonts w:ascii="inherit" w:eastAsia="Times New Roman" w:hAnsi="inherit" w:cs="Arial"/>
          <w:color w:val="444444"/>
          <w:sz w:val="18"/>
          <w:szCs w:val="18"/>
        </w:rPr>
      </w:pPr>
      <w:r w:rsidRPr="00CB42DA">
        <w:rPr>
          <w:rFonts w:ascii="inherit" w:eastAsia="Times New Roman" w:hAnsi="inherit" w:cs="Arial"/>
          <w:color w:val="444444"/>
          <w:sz w:val="18"/>
          <w:szCs w:val="18"/>
        </w:rPr>
        <w:t>1 out of 1 points</w:t>
      </w:r>
    </w:p>
    <w:tbl>
      <w:tblPr>
        <w:tblW w:w="5000" w:type="pct"/>
        <w:tblInd w:w="-4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7598"/>
        <w:gridCol w:w="66"/>
        <w:gridCol w:w="66"/>
        <w:gridCol w:w="66"/>
      </w:tblGrid>
      <w:tr w:rsidR="00CB42DA" w:rsidRPr="00CB42DA" w:rsidTr="00CB42DA">
        <w:tc>
          <w:tcPr>
            <w:tcW w:w="0" w:type="auto"/>
            <w:noWrap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CB42DA" w:rsidRPr="00CB42DA" w:rsidTr="00CB42DA">
        <w:tc>
          <w:tcPr>
            <w:tcW w:w="0" w:type="auto"/>
            <w:vMerge w:val="restart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noProof/>
                <w:sz w:val="18"/>
                <w:szCs w:val="18"/>
              </w:rPr>
              <w:drawing>
                <wp:inline distT="0" distB="0" distL="0" distR="0">
                  <wp:extent cx="323850" cy="323850"/>
                  <wp:effectExtent l="0" t="0" r="0" b="0"/>
                  <wp:docPr id="27" name="صورة 27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2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B42DA">
              <w:rPr>
                <w:rFonts w:ascii="inherit" w:eastAsia="Times New Roman" w:hAnsi="inherit" w:cs="Times New Roman"/>
                <w:sz w:val="24"/>
                <w:szCs w:val="24"/>
              </w:rPr>
              <w:t>Which of the following is </w:t>
            </w:r>
            <w:r w:rsidRPr="00CB42D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not</w:t>
            </w:r>
            <w:r w:rsidRPr="00CB42DA">
              <w:rPr>
                <w:rFonts w:ascii="inherit" w:eastAsia="Times New Roman" w:hAnsi="inherit" w:cs="Times New Roman"/>
                <w:sz w:val="24"/>
                <w:szCs w:val="24"/>
              </w:rPr>
              <w:t> one of the advantages of online advertising?</w:t>
            </w: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2DA" w:rsidRPr="00CB42DA" w:rsidTr="00CB42DA">
        <w:tc>
          <w:tcPr>
            <w:tcW w:w="0" w:type="auto"/>
            <w:vMerge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388"/>
              <w:gridCol w:w="6150"/>
            </w:tblGrid>
            <w:tr w:rsidR="00CB42DA" w:rsidRPr="00CB42DA"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Selected Answer:</w:t>
                  </w: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6" name="صورة 26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Online costs versus benefits are well established and understood.</w:t>
                  </w:r>
                </w:p>
              </w:tc>
            </w:tr>
            <w:tr w:rsidR="00CB42DA" w:rsidRPr="00CB42DA"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Answers:</w:t>
                  </w: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The Internet is where the audience is moving.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Online ads provide for greater interactivity with the customer.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5" name="صورة 25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Online costs versus benefits are well established and understood.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Online advertising can target ads to narrow market segments.</w:t>
                  </w:r>
                </w:p>
              </w:tc>
            </w:tr>
          </w:tbl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42DA" w:rsidRPr="00CB42DA" w:rsidRDefault="00CB42DA" w:rsidP="00CB42DA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-465" w:right="-420"/>
        <w:outlineLvl w:val="2"/>
        <w:rPr>
          <w:rFonts w:ascii="inherit" w:eastAsia="Times New Roman" w:hAnsi="inherit" w:cs="Arial"/>
          <w:b/>
          <w:bCs/>
          <w:color w:val="444444"/>
          <w:sz w:val="23"/>
          <w:szCs w:val="23"/>
        </w:rPr>
      </w:pPr>
      <w:r w:rsidRPr="00CB42DA">
        <w:rPr>
          <w:rFonts w:ascii="inherit" w:eastAsia="Times New Roman" w:hAnsi="inherit" w:cs="Arial"/>
          <w:b/>
          <w:bCs/>
          <w:color w:val="444444"/>
          <w:sz w:val="23"/>
          <w:szCs w:val="23"/>
        </w:rPr>
        <w:t>Question 3</w:t>
      </w:r>
    </w:p>
    <w:p w:rsidR="00CB42DA" w:rsidRPr="00CB42DA" w:rsidRDefault="00CB42DA" w:rsidP="00CB42DA">
      <w:pPr>
        <w:shd w:val="clear" w:color="auto" w:fill="FFFFFF"/>
        <w:bidi w:val="0"/>
        <w:spacing w:after="0" w:line="240" w:lineRule="auto"/>
        <w:ind w:left="-465" w:right="-465"/>
        <w:jc w:val="right"/>
        <w:rPr>
          <w:rFonts w:ascii="inherit" w:eastAsia="Times New Roman" w:hAnsi="inherit" w:cs="Arial"/>
          <w:color w:val="444444"/>
          <w:sz w:val="18"/>
          <w:szCs w:val="18"/>
        </w:rPr>
      </w:pPr>
      <w:r w:rsidRPr="00CB42DA">
        <w:rPr>
          <w:rFonts w:ascii="inherit" w:eastAsia="Times New Roman" w:hAnsi="inherit" w:cs="Arial"/>
          <w:color w:val="444444"/>
          <w:sz w:val="18"/>
          <w:szCs w:val="18"/>
        </w:rPr>
        <w:t>0 out of 1 points</w:t>
      </w:r>
    </w:p>
    <w:tbl>
      <w:tblPr>
        <w:tblW w:w="5000" w:type="pct"/>
        <w:tblInd w:w="-4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7598"/>
        <w:gridCol w:w="66"/>
        <w:gridCol w:w="66"/>
        <w:gridCol w:w="66"/>
      </w:tblGrid>
      <w:tr w:rsidR="00CB42DA" w:rsidRPr="00CB42DA" w:rsidTr="00CB42DA">
        <w:tc>
          <w:tcPr>
            <w:tcW w:w="0" w:type="auto"/>
            <w:noWrap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CB42DA" w:rsidRPr="00CB42DA" w:rsidTr="00CB42DA">
        <w:tc>
          <w:tcPr>
            <w:tcW w:w="0" w:type="auto"/>
            <w:vMerge w:val="restart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noProof/>
                <w:sz w:val="18"/>
                <w:szCs w:val="18"/>
              </w:rPr>
              <w:drawing>
                <wp:inline distT="0" distB="0" distL="0" distR="0">
                  <wp:extent cx="323850" cy="323850"/>
                  <wp:effectExtent l="0" t="0" r="0" b="0"/>
                  <wp:docPr id="24" name="صورة 24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3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B42DA">
              <w:rPr>
                <w:rFonts w:ascii="inherit" w:eastAsia="Times New Roman" w:hAnsi="inherit" w:cs="Times New Roman"/>
                <w:sz w:val="24"/>
                <w:szCs w:val="24"/>
              </w:rPr>
              <w:t>Which of the following forms of online advertising is growing the fastest?</w:t>
            </w: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2DA" w:rsidRPr="00CB42DA" w:rsidTr="00CB42DA">
        <w:tc>
          <w:tcPr>
            <w:tcW w:w="0" w:type="auto"/>
            <w:vMerge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391"/>
            </w:tblGrid>
            <w:tr w:rsidR="00CB42DA" w:rsidRPr="00CB42DA"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Selected Answer:</w:t>
                  </w: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3" name="صورة 23" descr="In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In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rich media</w:t>
                  </w:r>
                </w:p>
              </w:tc>
            </w:tr>
            <w:tr w:rsidR="00CB42DA" w:rsidRPr="00CB42DA"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Answers:</w:t>
                  </w: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paid search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sponsorships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2" name="صورة 22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video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rich media</w:t>
                  </w:r>
                </w:p>
              </w:tc>
            </w:tr>
          </w:tbl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42DA" w:rsidRPr="00CB42DA" w:rsidRDefault="00CB42DA" w:rsidP="00CB42DA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-465" w:right="-420"/>
        <w:outlineLvl w:val="2"/>
        <w:rPr>
          <w:rFonts w:ascii="inherit" w:eastAsia="Times New Roman" w:hAnsi="inherit" w:cs="Arial"/>
          <w:b/>
          <w:bCs/>
          <w:color w:val="444444"/>
          <w:sz w:val="23"/>
          <w:szCs w:val="23"/>
        </w:rPr>
      </w:pPr>
      <w:r w:rsidRPr="00CB42DA">
        <w:rPr>
          <w:rFonts w:ascii="inherit" w:eastAsia="Times New Roman" w:hAnsi="inherit" w:cs="Arial"/>
          <w:b/>
          <w:bCs/>
          <w:color w:val="444444"/>
          <w:sz w:val="23"/>
          <w:szCs w:val="23"/>
        </w:rPr>
        <w:t>Question 4</w:t>
      </w:r>
    </w:p>
    <w:p w:rsidR="00CB42DA" w:rsidRPr="00CB42DA" w:rsidRDefault="00CB42DA" w:rsidP="00CB42DA">
      <w:pPr>
        <w:shd w:val="clear" w:color="auto" w:fill="FFFFFF"/>
        <w:bidi w:val="0"/>
        <w:spacing w:after="0" w:line="240" w:lineRule="auto"/>
        <w:ind w:left="-465" w:right="-465"/>
        <w:jc w:val="right"/>
        <w:rPr>
          <w:rFonts w:ascii="inherit" w:eastAsia="Times New Roman" w:hAnsi="inherit" w:cs="Arial"/>
          <w:color w:val="444444"/>
          <w:sz w:val="18"/>
          <w:szCs w:val="18"/>
        </w:rPr>
      </w:pPr>
      <w:r w:rsidRPr="00CB42DA">
        <w:rPr>
          <w:rFonts w:ascii="inherit" w:eastAsia="Times New Roman" w:hAnsi="inherit" w:cs="Arial"/>
          <w:color w:val="444444"/>
          <w:sz w:val="18"/>
          <w:szCs w:val="18"/>
        </w:rPr>
        <w:t>0 out of 1 points</w:t>
      </w:r>
    </w:p>
    <w:tbl>
      <w:tblPr>
        <w:tblW w:w="5000" w:type="pct"/>
        <w:tblInd w:w="-4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7598"/>
        <w:gridCol w:w="66"/>
        <w:gridCol w:w="66"/>
        <w:gridCol w:w="66"/>
      </w:tblGrid>
      <w:tr w:rsidR="00CB42DA" w:rsidRPr="00CB42DA" w:rsidTr="00CB42DA">
        <w:tc>
          <w:tcPr>
            <w:tcW w:w="0" w:type="auto"/>
            <w:noWrap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CB42DA" w:rsidRPr="00CB42DA" w:rsidTr="00CB42DA">
        <w:tc>
          <w:tcPr>
            <w:tcW w:w="0" w:type="auto"/>
            <w:vMerge w:val="restart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noProof/>
                <w:sz w:val="18"/>
                <w:szCs w:val="18"/>
              </w:rPr>
              <w:drawing>
                <wp:inline distT="0" distB="0" distL="0" distR="0">
                  <wp:extent cx="323850" cy="323850"/>
                  <wp:effectExtent l="0" t="0" r="0" b="0"/>
                  <wp:docPr id="21" name="صورة 21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4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B42DA">
              <w:rPr>
                <w:rFonts w:ascii="inherit" w:eastAsia="Times New Roman" w:hAnsi="inherit" w:cs="Times New Roman"/>
                <w:sz w:val="24"/>
                <w:szCs w:val="24"/>
              </w:rPr>
              <w:t>Which of the following is </w:t>
            </w:r>
            <w:r w:rsidRPr="00CB42D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not</w:t>
            </w:r>
            <w:r w:rsidRPr="00CB42DA">
              <w:rPr>
                <w:rFonts w:ascii="inherit" w:eastAsia="Times New Roman" w:hAnsi="inherit" w:cs="Times New Roman"/>
                <w:sz w:val="24"/>
                <w:szCs w:val="24"/>
              </w:rPr>
              <w:t> true about search engine advertising?</w:t>
            </w: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2DA" w:rsidRPr="00CB42DA" w:rsidTr="00CB42DA">
        <w:tc>
          <w:tcPr>
            <w:tcW w:w="0" w:type="auto"/>
            <w:vMerge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169"/>
              <w:gridCol w:w="6369"/>
            </w:tblGrid>
            <w:tr w:rsidR="00CB42DA" w:rsidRPr="00CB42DA"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Selected Answer:</w:t>
                  </w: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0" name="صورة 20" descr="In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In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Spending on search engine advertising constitutes around 46 percent of all online advertising spending.</w:t>
                  </w:r>
                </w:p>
              </w:tc>
            </w:tr>
            <w:tr w:rsidR="00CB42DA" w:rsidRPr="00CB42DA"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lastRenderedPageBreak/>
                    <w:t>Answers:</w:t>
                  </w: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Spending on search engine advertising constitutes around 46 percent of all online advertising spending.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The top three search engine providers supply over 95 percent of all online searches.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The click-through rate for search engine marketing has been fairly steady over the years.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9" name="صورة 19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Search engine advertising is the fastest growing type of online advertising.</w:t>
                  </w:r>
                </w:p>
              </w:tc>
            </w:tr>
          </w:tbl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42DA" w:rsidRPr="00CB42DA" w:rsidRDefault="00CB42DA" w:rsidP="00CB42DA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-465" w:right="-420"/>
        <w:outlineLvl w:val="2"/>
        <w:rPr>
          <w:rFonts w:ascii="inherit" w:eastAsia="Times New Roman" w:hAnsi="inherit" w:cs="Arial"/>
          <w:b/>
          <w:bCs/>
          <w:color w:val="444444"/>
          <w:sz w:val="23"/>
          <w:szCs w:val="23"/>
        </w:rPr>
      </w:pPr>
      <w:r w:rsidRPr="00CB42DA">
        <w:rPr>
          <w:rFonts w:ascii="inherit" w:eastAsia="Times New Roman" w:hAnsi="inherit" w:cs="Arial"/>
          <w:b/>
          <w:bCs/>
          <w:color w:val="444444"/>
          <w:sz w:val="23"/>
          <w:szCs w:val="23"/>
        </w:rPr>
        <w:lastRenderedPageBreak/>
        <w:t>Question 5</w:t>
      </w:r>
    </w:p>
    <w:p w:rsidR="00CB42DA" w:rsidRPr="00CB42DA" w:rsidRDefault="00CB42DA" w:rsidP="00CB42DA">
      <w:pPr>
        <w:shd w:val="clear" w:color="auto" w:fill="FFFFFF"/>
        <w:bidi w:val="0"/>
        <w:spacing w:after="0" w:line="240" w:lineRule="auto"/>
        <w:ind w:left="-465" w:right="-465"/>
        <w:jc w:val="right"/>
        <w:rPr>
          <w:rFonts w:ascii="inherit" w:eastAsia="Times New Roman" w:hAnsi="inherit" w:cs="Arial"/>
          <w:color w:val="444444"/>
          <w:sz w:val="18"/>
          <w:szCs w:val="18"/>
        </w:rPr>
      </w:pPr>
      <w:r w:rsidRPr="00CB42DA">
        <w:rPr>
          <w:rFonts w:ascii="inherit" w:eastAsia="Times New Roman" w:hAnsi="inherit" w:cs="Arial"/>
          <w:color w:val="444444"/>
          <w:sz w:val="18"/>
          <w:szCs w:val="18"/>
        </w:rPr>
        <w:t>0 out of 1 points</w:t>
      </w:r>
    </w:p>
    <w:tbl>
      <w:tblPr>
        <w:tblW w:w="5000" w:type="pct"/>
        <w:tblInd w:w="-4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7598"/>
        <w:gridCol w:w="66"/>
        <w:gridCol w:w="66"/>
        <w:gridCol w:w="66"/>
      </w:tblGrid>
      <w:tr w:rsidR="00CB42DA" w:rsidRPr="00CB42DA" w:rsidTr="00CB42DA">
        <w:tc>
          <w:tcPr>
            <w:tcW w:w="0" w:type="auto"/>
            <w:noWrap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CB42DA" w:rsidRPr="00CB42DA" w:rsidTr="00CB42DA">
        <w:tc>
          <w:tcPr>
            <w:tcW w:w="0" w:type="auto"/>
            <w:vMerge w:val="restart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noProof/>
                <w:sz w:val="18"/>
                <w:szCs w:val="18"/>
              </w:rPr>
              <w:drawing>
                <wp:inline distT="0" distB="0" distL="0" distR="0">
                  <wp:extent cx="323850" cy="323850"/>
                  <wp:effectExtent l="0" t="0" r="0" b="0"/>
                  <wp:docPr id="18" name="صورة 18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5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B42DA">
              <w:rPr>
                <w:rFonts w:ascii="inherit" w:eastAsia="Times New Roman" w:hAnsi="inherit" w:cs="Times New Roman"/>
                <w:sz w:val="24"/>
                <w:szCs w:val="24"/>
              </w:rPr>
              <w:t>A typical response rate for an e-mail campaign would be ________ percent.</w:t>
            </w: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2DA" w:rsidRPr="00CB42DA" w:rsidTr="00CB42DA">
        <w:tc>
          <w:tcPr>
            <w:tcW w:w="0" w:type="auto"/>
            <w:vMerge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405"/>
            </w:tblGrid>
            <w:tr w:rsidR="00CB42DA" w:rsidRPr="00CB42DA"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Selected Answer:</w:t>
                  </w: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7" name="صورة 17" descr="In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In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</w:tr>
            <w:tr w:rsidR="00CB42DA" w:rsidRPr="00CB42DA"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Answers:</w:t>
                  </w: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6" name="صورة 16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5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25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50</w:t>
                  </w:r>
                </w:p>
              </w:tc>
            </w:tr>
          </w:tbl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42DA" w:rsidRPr="00CB42DA" w:rsidRDefault="00CB42DA" w:rsidP="00CB42DA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-465" w:right="-420"/>
        <w:outlineLvl w:val="2"/>
        <w:rPr>
          <w:rFonts w:ascii="inherit" w:eastAsia="Times New Roman" w:hAnsi="inherit" w:cs="Arial"/>
          <w:b/>
          <w:bCs/>
          <w:color w:val="444444"/>
          <w:sz w:val="23"/>
          <w:szCs w:val="23"/>
        </w:rPr>
      </w:pPr>
      <w:r w:rsidRPr="00CB42DA">
        <w:rPr>
          <w:rFonts w:ascii="inherit" w:eastAsia="Times New Roman" w:hAnsi="inherit" w:cs="Arial"/>
          <w:b/>
          <w:bCs/>
          <w:color w:val="444444"/>
          <w:sz w:val="23"/>
          <w:szCs w:val="23"/>
        </w:rPr>
        <w:t>Question 6</w:t>
      </w:r>
    </w:p>
    <w:p w:rsidR="00CB42DA" w:rsidRPr="00CB42DA" w:rsidRDefault="00CB42DA" w:rsidP="00CB42DA">
      <w:pPr>
        <w:shd w:val="clear" w:color="auto" w:fill="FFFFFF"/>
        <w:bidi w:val="0"/>
        <w:spacing w:after="0" w:line="240" w:lineRule="auto"/>
        <w:ind w:left="-465" w:right="-465"/>
        <w:jc w:val="right"/>
        <w:rPr>
          <w:rFonts w:ascii="inherit" w:eastAsia="Times New Roman" w:hAnsi="inherit" w:cs="Arial"/>
          <w:color w:val="444444"/>
          <w:sz w:val="18"/>
          <w:szCs w:val="18"/>
        </w:rPr>
      </w:pPr>
      <w:r w:rsidRPr="00CB42DA">
        <w:rPr>
          <w:rFonts w:ascii="inherit" w:eastAsia="Times New Roman" w:hAnsi="inherit" w:cs="Arial"/>
          <w:color w:val="444444"/>
          <w:sz w:val="18"/>
          <w:szCs w:val="18"/>
        </w:rPr>
        <w:t>0 out of 1 points</w:t>
      </w:r>
    </w:p>
    <w:tbl>
      <w:tblPr>
        <w:tblW w:w="5000" w:type="pct"/>
        <w:tblInd w:w="-4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7598"/>
        <w:gridCol w:w="66"/>
        <w:gridCol w:w="66"/>
        <w:gridCol w:w="66"/>
      </w:tblGrid>
      <w:tr w:rsidR="00CB42DA" w:rsidRPr="00CB42DA" w:rsidTr="00CB42DA">
        <w:tc>
          <w:tcPr>
            <w:tcW w:w="0" w:type="auto"/>
            <w:noWrap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CB42DA" w:rsidRPr="00CB42DA" w:rsidTr="00CB42DA">
        <w:tc>
          <w:tcPr>
            <w:tcW w:w="0" w:type="auto"/>
            <w:vMerge w:val="restart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noProof/>
                <w:sz w:val="18"/>
                <w:szCs w:val="18"/>
              </w:rPr>
              <w:drawing>
                <wp:inline distT="0" distB="0" distL="0" distR="0">
                  <wp:extent cx="323850" cy="323850"/>
                  <wp:effectExtent l="0" t="0" r="0" b="0"/>
                  <wp:docPr id="15" name="صورة 15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6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B42DA">
              <w:rPr>
                <w:rFonts w:ascii="inherit" w:eastAsia="Times New Roman" w:hAnsi="inherit" w:cs="Times New Roman"/>
                <w:sz w:val="24"/>
                <w:szCs w:val="24"/>
              </w:rPr>
              <w:t>Direct e-mail marketing refers to marketing e-mails sent to:</w:t>
            </w: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2DA" w:rsidRPr="00CB42DA" w:rsidTr="00CB42DA">
        <w:tc>
          <w:tcPr>
            <w:tcW w:w="0" w:type="auto"/>
            <w:vMerge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250"/>
              <w:gridCol w:w="6288"/>
            </w:tblGrid>
            <w:tr w:rsidR="00CB42DA" w:rsidRPr="00CB42DA"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Selected Answer:</w:t>
                  </w: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4" name="صورة 14" descr="In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In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any recipient from a verifiable company e-mail address.</w:t>
                  </w:r>
                </w:p>
              </w:tc>
            </w:tr>
            <w:tr w:rsidR="00CB42DA" w:rsidRPr="00CB42DA"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Answers:</w:t>
                  </w: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3" name="صورة 13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recipients who have expressed an interest in receiving messages from that advertiser.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any recipient from a verifiable company e-mail address.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recipients who have signed on to a company's e-mail list.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recipients with known names and addresses.</w:t>
                  </w:r>
                </w:p>
              </w:tc>
            </w:tr>
          </w:tbl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42DA" w:rsidRPr="00CB42DA" w:rsidRDefault="00CB42DA" w:rsidP="00CB42DA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-465" w:right="-420"/>
        <w:outlineLvl w:val="2"/>
        <w:rPr>
          <w:rFonts w:ascii="inherit" w:eastAsia="Times New Roman" w:hAnsi="inherit" w:cs="Arial"/>
          <w:b/>
          <w:bCs/>
          <w:color w:val="444444"/>
          <w:sz w:val="23"/>
          <w:szCs w:val="23"/>
        </w:rPr>
      </w:pPr>
      <w:r w:rsidRPr="00CB42DA">
        <w:rPr>
          <w:rFonts w:ascii="inherit" w:eastAsia="Times New Roman" w:hAnsi="inherit" w:cs="Arial"/>
          <w:b/>
          <w:bCs/>
          <w:color w:val="444444"/>
          <w:sz w:val="23"/>
          <w:szCs w:val="23"/>
        </w:rPr>
        <w:t>Question 7</w:t>
      </w:r>
    </w:p>
    <w:p w:rsidR="00CB42DA" w:rsidRPr="00CB42DA" w:rsidRDefault="00CB42DA" w:rsidP="00CB42DA">
      <w:pPr>
        <w:shd w:val="clear" w:color="auto" w:fill="FFFFFF"/>
        <w:bidi w:val="0"/>
        <w:spacing w:after="0" w:line="240" w:lineRule="auto"/>
        <w:ind w:left="-465" w:right="-465"/>
        <w:jc w:val="right"/>
        <w:rPr>
          <w:rFonts w:ascii="inherit" w:eastAsia="Times New Roman" w:hAnsi="inherit" w:cs="Arial"/>
          <w:color w:val="444444"/>
          <w:sz w:val="18"/>
          <w:szCs w:val="18"/>
        </w:rPr>
      </w:pPr>
      <w:r w:rsidRPr="00CB42DA">
        <w:rPr>
          <w:rFonts w:ascii="inherit" w:eastAsia="Times New Roman" w:hAnsi="inherit" w:cs="Arial"/>
          <w:color w:val="444444"/>
          <w:sz w:val="18"/>
          <w:szCs w:val="18"/>
        </w:rPr>
        <w:t>0 out of 1 points</w:t>
      </w:r>
    </w:p>
    <w:tbl>
      <w:tblPr>
        <w:tblW w:w="5000" w:type="pct"/>
        <w:tblInd w:w="-4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7598"/>
        <w:gridCol w:w="66"/>
        <w:gridCol w:w="66"/>
        <w:gridCol w:w="66"/>
      </w:tblGrid>
      <w:tr w:rsidR="00CB42DA" w:rsidRPr="00CB42DA" w:rsidTr="00CB42DA">
        <w:tc>
          <w:tcPr>
            <w:tcW w:w="0" w:type="auto"/>
            <w:noWrap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CB42DA" w:rsidRPr="00CB42DA" w:rsidTr="00CB42DA">
        <w:tc>
          <w:tcPr>
            <w:tcW w:w="0" w:type="auto"/>
            <w:vMerge w:val="restart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noProof/>
                <w:sz w:val="18"/>
                <w:szCs w:val="18"/>
              </w:rPr>
              <w:drawing>
                <wp:inline distT="0" distB="0" distL="0" distR="0">
                  <wp:extent cx="323850" cy="323850"/>
                  <wp:effectExtent l="0" t="0" r="0" b="0"/>
                  <wp:docPr id="12" name="صورة 12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7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B42DA">
              <w:rPr>
                <w:rFonts w:ascii="inherit" w:eastAsia="Times New Roman" w:hAnsi="inherit" w:cs="Times New Roman"/>
                <w:sz w:val="24"/>
                <w:szCs w:val="24"/>
              </w:rPr>
              <w:t>Impressions are a measure of the:</w:t>
            </w: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2DA" w:rsidRPr="00CB42DA" w:rsidTr="00CB42DA">
        <w:tc>
          <w:tcPr>
            <w:tcW w:w="0" w:type="auto"/>
            <w:vMerge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3330"/>
            </w:tblGrid>
            <w:tr w:rsidR="00CB42DA" w:rsidRPr="00CB42DA"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Selected Answer:</w:t>
                  </w: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1" name="صورة 11" descr="In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In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number of times an ad is clicked.</w:t>
                  </w:r>
                </w:p>
              </w:tc>
            </w:tr>
            <w:tr w:rsidR="00CB42DA" w:rsidRPr="00CB42DA"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Answers:</w:t>
                  </w: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number of times an ad is clicked.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0" name="صورة 10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number of times an ad is served.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number of http requests.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number of pages viewed.</w:t>
                  </w:r>
                </w:p>
              </w:tc>
            </w:tr>
          </w:tbl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42DA" w:rsidRPr="00CB42DA" w:rsidRDefault="00CB42DA" w:rsidP="00CB42DA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-465" w:right="-420"/>
        <w:outlineLvl w:val="2"/>
        <w:rPr>
          <w:rFonts w:ascii="inherit" w:eastAsia="Times New Roman" w:hAnsi="inherit" w:cs="Arial"/>
          <w:b/>
          <w:bCs/>
          <w:color w:val="444444"/>
          <w:sz w:val="23"/>
          <w:szCs w:val="23"/>
        </w:rPr>
      </w:pPr>
      <w:r w:rsidRPr="00CB42DA">
        <w:rPr>
          <w:rFonts w:ascii="inherit" w:eastAsia="Times New Roman" w:hAnsi="inherit" w:cs="Arial"/>
          <w:b/>
          <w:bCs/>
          <w:color w:val="444444"/>
          <w:sz w:val="23"/>
          <w:szCs w:val="23"/>
        </w:rPr>
        <w:lastRenderedPageBreak/>
        <w:t>Question 8</w:t>
      </w:r>
    </w:p>
    <w:p w:rsidR="00CB42DA" w:rsidRPr="00CB42DA" w:rsidRDefault="00CB42DA" w:rsidP="00CB42DA">
      <w:pPr>
        <w:shd w:val="clear" w:color="auto" w:fill="FFFFFF"/>
        <w:bidi w:val="0"/>
        <w:spacing w:after="0" w:line="240" w:lineRule="auto"/>
        <w:ind w:left="-465" w:right="-465"/>
        <w:jc w:val="right"/>
        <w:rPr>
          <w:rFonts w:ascii="inherit" w:eastAsia="Times New Roman" w:hAnsi="inherit" w:cs="Arial"/>
          <w:color w:val="444444"/>
          <w:sz w:val="18"/>
          <w:szCs w:val="18"/>
        </w:rPr>
      </w:pPr>
      <w:r w:rsidRPr="00CB42DA">
        <w:rPr>
          <w:rFonts w:ascii="inherit" w:eastAsia="Times New Roman" w:hAnsi="inherit" w:cs="Arial"/>
          <w:color w:val="444444"/>
          <w:sz w:val="18"/>
          <w:szCs w:val="18"/>
        </w:rPr>
        <w:t>0 out of 1 points</w:t>
      </w:r>
    </w:p>
    <w:tbl>
      <w:tblPr>
        <w:tblW w:w="5000" w:type="pct"/>
        <w:tblInd w:w="-4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7598"/>
        <w:gridCol w:w="66"/>
        <w:gridCol w:w="66"/>
        <w:gridCol w:w="66"/>
      </w:tblGrid>
      <w:tr w:rsidR="00CB42DA" w:rsidRPr="00CB42DA" w:rsidTr="00CB42DA">
        <w:tc>
          <w:tcPr>
            <w:tcW w:w="0" w:type="auto"/>
            <w:noWrap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CB42DA" w:rsidRPr="00CB42DA" w:rsidTr="00CB42DA">
        <w:tc>
          <w:tcPr>
            <w:tcW w:w="0" w:type="auto"/>
            <w:vMerge w:val="restart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noProof/>
                <w:sz w:val="18"/>
                <w:szCs w:val="18"/>
              </w:rPr>
              <w:drawing>
                <wp:inline distT="0" distB="0" distL="0" distR="0">
                  <wp:extent cx="323850" cy="323850"/>
                  <wp:effectExtent l="0" t="0" r="0" b="0"/>
                  <wp:docPr id="9" name="صورة 9" descr="In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8" descr="In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B42DA">
              <w:rPr>
                <w:rFonts w:ascii="inherit" w:eastAsia="Times New Roman" w:hAnsi="inherit" w:cs="Times New Roman"/>
                <w:sz w:val="24"/>
                <w:szCs w:val="24"/>
              </w:rPr>
              <w:t>In ________ advertising, companies pay for ads to be placed dynamically on any participating Web site that the search engine determines is appropriate.</w:t>
            </w: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2DA" w:rsidRPr="00CB42DA" w:rsidTr="00CB42DA">
        <w:tc>
          <w:tcPr>
            <w:tcW w:w="0" w:type="auto"/>
            <w:vMerge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1837"/>
            </w:tblGrid>
            <w:tr w:rsidR="00CB42DA" w:rsidRPr="00CB42DA"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Selected Answer:</w:t>
                  </w: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8" name="صورة 8" descr="In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In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social</w:t>
                  </w:r>
                </w:p>
              </w:tc>
            </w:tr>
            <w:tr w:rsidR="00CB42DA" w:rsidRPr="00CB42DA"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Answers:</w:t>
                  </w: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paid inclusion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7" name="صورة 7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network keyword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keyword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social</w:t>
                  </w:r>
                </w:p>
              </w:tc>
            </w:tr>
          </w:tbl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42DA" w:rsidRPr="00CB42DA" w:rsidRDefault="00CB42DA" w:rsidP="00CB42DA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-465" w:right="-420"/>
        <w:outlineLvl w:val="2"/>
        <w:rPr>
          <w:rFonts w:ascii="inherit" w:eastAsia="Times New Roman" w:hAnsi="inherit" w:cs="Arial"/>
          <w:b/>
          <w:bCs/>
          <w:color w:val="444444"/>
          <w:sz w:val="23"/>
          <w:szCs w:val="23"/>
        </w:rPr>
      </w:pPr>
      <w:r w:rsidRPr="00CB42DA">
        <w:rPr>
          <w:rFonts w:ascii="inherit" w:eastAsia="Times New Roman" w:hAnsi="inherit" w:cs="Arial"/>
          <w:b/>
          <w:bCs/>
          <w:color w:val="444444"/>
          <w:sz w:val="23"/>
          <w:szCs w:val="23"/>
        </w:rPr>
        <w:t>Question 9</w:t>
      </w:r>
    </w:p>
    <w:p w:rsidR="00CB42DA" w:rsidRPr="00CB42DA" w:rsidRDefault="00CB42DA" w:rsidP="00CB42DA">
      <w:pPr>
        <w:shd w:val="clear" w:color="auto" w:fill="FFFFFF"/>
        <w:bidi w:val="0"/>
        <w:spacing w:after="0" w:line="240" w:lineRule="auto"/>
        <w:ind w:left="-465" w:right="-465"/>
        <w:jc w:val="right"/>
        <w:rPr>
          <w:rFonts w:ascii="inherit" w:eastAsia="Times New Roman" w:hAnsi="inherit" w:cs="Arial"/>
          <w:color w:val="444444"/>
          <w:sz w:val="18"/>
          <w:szCs w:val="18"/>
        </w:rPr>
      </w:pPr>
      <w:r w:rsidRPr="00CB42DA">
        <w:rPr>
          <w:rFonts w:ascii="inherit" w:eastAsia="Times New Roman" w:hAnsi="inherit" w:cs="Arial"/>
          <w:color w:val="444444"/>
          <w:sz w:val="18"/>
          <w:szCs w:val="18"/>
        </w:rPr>
        <w:t>1 out of 1 points</w:t>
      </w:r>
    </w:p>
    <w:tbl>
      <w:tblPr>
        <w:tblW w:w="5000" w:type="pct"/>
        <w:tblInd w:w="-4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7598"/>
        <w:gridCol w:w="66"/>
        <w:gridCol w:w="66"/>
        <w:gridCol w:w="66"/>
      </w:tblGrid>
      <w:tr w:rsidR="00CB42DA" w:rsidRPr="00CB42DA" w:rsidTr="00CB42DA">
        <w:tc>
          <w:tcPr>
            <w:tcW w:w="0" w:type="auto"/>
            <w:noWrap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CB42DA" w:rsidRPr="00CB42DA" w:rsidTr="00CB42DA">
        <w:tc>
          <w:tcPr>
            <w:tcW w:w="0" w:type="auto"/>
            <w:vMerge w:val="restart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noProof/>
                <w:sz w:val="18"/>
                <w:szCs w:val="18"/>
              </w:rPr>
              <w:drawing>
                <wp:inline distT="0" distB="0" distL="0" distR="0">
                  <wp:extent cx="323850" cy="323850"/>
                  <wp:effectExtent l="0" t="0" r="0" b="0"/>
                  <wp:docPr id="6" name="صورة 6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9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B42DA">
              <w:rPr>
                <w:rFonts w:ascii="inherit" w:eastAsia="Times New Roman" w:hAnsi="inherit" w:cs="Times New Roman"/>
                <w:sz w:val="24"/>
                <w:szCs w:val="24"/>
              </w:rPr>
              <w:t>Which of the following forms of online advertising typically has the highest click-through rate?</w:t>
            </w: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2DA" w:rsidRPr="00CB42DA" w:rsidTr="00CB42DA">
        <w:tc>
          <w:tcPr>
            <w:tcW w:w="0" w:type="auto"/>
            <w:vMerge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3276"/>
            </w:tblGrid>
            <w:tr w:rsidR="00CB42DA" w:rsidRPr="00CB42DA"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Selected Answer:</w:t>
                  </w: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5" name="صورة 5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search engine keyword purchase</w:t>
                  </w:r>
                </w:p>
              </w:tc>
            </w:tr>
            <w:tr w:rsidR="00CB42DA" w:rsidRPr="00CB42DA"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Answers:</w:t>
                  </w: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e-mail marketing in-house list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interstitials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4" name="صورة 4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search engine keyword purchase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sponsorships</w:t>
                  </w:r>
                </w:p>
              </w:tc>
            </w:tr>
          </w:tbl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42DA" w:rsidRPr="00CB42DA" w:rsidRDefault="00CB42DA" w:rsidP="00CB42DA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-465" w:right="-420"/>
        <w:outlineLvl w:val="2"/>
        <w:rPr>
          <w:rFonts w:ascii="inherit" w:eastAsia="Times New Roman" w:hAnsi="inherit" w:cs="Arial"/>
          <w:b/>
          <w:bCs/>
          <w:color w:val="444444"/>
          <w:sz w:val="23"/>
          <w:szCs w:val="23"/>
        </w:rPr>
      </w:pPr>
      <w:r w:rsidRPr="00CB42DA">
        <w:rPr>
          <w:rFonts w:ascii="inherit" w:eastAsia="Times New Roman" w:hAnsi="inherit" w:cs="Arial"/>
          <w:b/>
          <w:bCs/>
          <w:color w:val="444444"/>
          <w:sz w:val="23"/>
          <w:szCs w:val="23"/>
        </w:rPr>
        <w:t>Question 10</w:t>
      </w:r>
    </w:p>
    <w:p w:rsidR="00CB42DA" w:rsidRPr="00CB42DA" w:rsidRDefault="00CB42DA" w:rsidP="00CB42DA">
      <w:pPr>
        <w:shd w:val="clear" w:color="auto" w:fill="FFFFFF"/>
        <w:bidi w:val="0"/>
        <w:spacing w:after="0" w:line="240" w:lineRule="auto"/>
        <w:ind w:left="-465" w:right="-465"/>
        <w:jc w:val="right"/>
        <w:rPr>
          <w:rFonts w:ascii="inherit" w:eastAsia="Times New Roman" w:hAnsi="inherit" w:cs="Arial"/>
          <w:color w:val="444444"/>
          <w:sz w:val="18"/>
          <w:szCs w:val="18"/>
        </w:rPr>
      </w:pPr>
      <w:r w:rsidRPr="00CB42DA">
        <w:rPr>
          <w:rFonts w:ascii="inherit" w:eastAsia="Times New Roman" w:hAnsi="inherit" w:cs="Arial"/>
          <w:color w:val="444444"/>
          <w:sz w:val="18"/>
          <w:szCs w:val="18"/>
        </w:rPr>
        <w:t>1 out of 1 points</w:t>
      </w:r>
    </w:p>
    <w:tbl>
      <w:tblPr>
        <w:tblW w:w="5000" w:type="pct"/>
        <w:tblInd w:w="-46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"/>
        <w:gridCol w:w="7598"/>
        <w:gridCol w:w="66"/>
        <w:gridCol w:w="66"/>
        <w:gridCol w:w="66"/>
      </w:tblGrid>
      <w:tr w:rsidR="00CB42DA" w:rsidRPr="00CB42DA" w:rsidTr="00CB42DA">
        <w:tc>
          <w:tcPr>
            <w:tcW w:w="0" w:type="auto"/>
            <w:noWrap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noWrap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jc w:val="right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</w:tr>
      <w:tr w:rsidR="00CB42DA" w:rsidRPr="00CB42DA" w:rsidTr="00CB42DA">
        <w:tc>
          <w:tcPr>
            <w:tcW w:w="0" w:type="auto"/>
            <w:vMerge w:val="restart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  <w:r>
              <w:rPr>
                <w:rFonts w:ascii="inherit" w:eastAsia="Times New Roman" w:hAnsi="inherit" w:cs="Times New Roman"/>
                <w:noProof/>
                <w:sz w:val="18"/>
                <w:szCs w:val="18"/>
              </w:rPr>
              <w:drawing>
                <wp:inline distT="0" distB="0" distL="0" distR="0">
                  <wp:extent cx="323850" cy="323850"/>
                  <wp:effectExtent l="0" t="0" r="0" b="0"/>
                  <wp:docPr id="3" name="صورة 3" descr="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s_q10" descr="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CB42DA">
              <w:rPr>
                <w:rFonts w:ascii="inherit" w:eastAsia="Times New Roman" w:hAnsi="inherit" w:cs="Times New Roman"/>
                <w:sz w:val="24"/>
                <w:szCs w:val="24"/>
              </w:rPr>
              <w:t>Which of the following is </w:t>
            </w:r>
            <w:r w:rsidRPr="00CB42DA">
              <w:rPr>
                <w:rFonts w:ascii="inherit" w:eastAsia="Times New Roman" w:hAnsi="inherit" w:cs="Times New Roman"/>
                <w:i/>
                <w:iCs/>
                <w:sz w:val="24"/>
                <w:szCs w:val="24"/>
              </w:rPr>
              <w:t>not</w:t>
            </w:r>
            <w:r w:rsidRPr="00CB42DA">
              <w:rPr>
                <w:rFonts w:ascii="inherit" w:eastAsia="Times New Roman" w:hAnsi="inherit" w:cs="Times New Roman"/>
                <w:sz w:val="24"/>
                <w:szCs w:val="24"/>
              </w:rPr>
              <w:t> a major Web design feature that impacts online purchasing?</w:t>
            </w: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2DA" w:rsidRPr="00CB42DA" w:rsidTr="00CB42DA">
        <w:tc>
          <w:tcPr>
            <w:tcW w:w="0" w:type="auto"/>
            <w:vMerge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415"/>
              <w:gridCol w:w="2797"/>
            </w:tblGrid>
            <w:tr w:rsidR="00CB42DA" w:rsidRPr="00CB42DA"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Selected Answer:</w:t>
                  </w: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2" name="صورة 2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redundant navigation</w:t>
                  </w:r>
                </w:p>
              </w:tc>
            </w:tr>
            <w:tr w:rsidR="00CB42DA" w:rsidRPr="00CB42DA"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  <w:bdr w:val="none" w:sz="0" w:space="0" w:color="auto" w:frame="1"/>
                    </w:rPr>
                    <w:t>Answers:</w:t>
                  </w: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inherit" w:eastAsia="Times New Roman" w:hAnsi="inherit" w:cs="Times New Roman"/>
                      <w:noProof/>
                      <w:sz w:val="18"/>
                      <w:szCs w:val="18"/>
                      <w:bdr w:val="none" w:sz="0" w:space="0" w:color="auto" w:frame="1"/>
                    </w:rPr>
                    <w:drawing>
                      <wp:inline distT="0" distB="0" distL="0" distR="0">
                        <wp:extent cx="133350" cy="133350"/>
                        <wp:effectExtent l="0" t="0" r="0" b="0"/>
                        <wp:docPr id="1" name="صورة 1" descr="Correc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Cor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B42DA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 </w:t>
                  </w:r>
                </w:p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redundant navigation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fast download times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easy product list navigation</w:t>
                  </w:r>
                </w:p>
              </w:tc>
            </w:tr>
            <w:tr w:rsidR="00CB42DA" w:rsidRPr="00CB42DA">
              <w:tc>
                <w:tcPr>
                  <w:tcW w:w="0" w:type="auto"/>
                  <w:vAlign w:val="center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CB42DA" w:rsidRPr="00CB42DA" w:rsidRDefault="00CB42DA" w:rsidP="00CB42DA">
                  <w:pPr>
                    <w:bidi w:val="0"/>
                    <w:spacing w:after="0" w:line="240" w:lineRule="auto"/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 w:rsidRPr="00CB42DA">
                    <w:rPr>
                      <w:rFonts w:ascii="inherit" w:eastAsia="Times New Roman" w:hAnsi="inherit" w:cs="Times New Roman"/>
                      <w:sz w:val="24"/>
                      <w:szCs w:val="24"/>
                      <w:bdr w:val="none" w:sz="0" w:space="0" w:color="auto" w:frame="1"/>
                    </w:rPr>
                    <w:t>responsiveness</w:t>
                  </w:r>
                </w:p>
              </w:tc>
            </w:tr>
          </w:tbl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B42DA" w:rsidRPr="00CB42DA" w:rsidRDefault="00CB42DA" w:rsidP="00CB42D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A58CA" w:rsidRDefault="008A58CA" w:rsidP="00CB42DA">
      <w:pPr>
        <w:bidi w:val="0"/>
        <w:rPr>
          <w:rFonts w:hint="cs"/>
        </w:rPr>
      </w:pPr>
      <w:bookmarkStart w:id="0" w:name="_GoBack"/>
      <w:bookmarkEnd w:id="0"/>
    </w:p>
    <w:sectPr w:rsidR="008A58CA" w:rsidSect="00AB1F3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E18B6"/>
    <w:multiLevelType w:val="multilevel"/>
    <w:tmpl w:val="7CDA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DA"/>
    <w:rsid w:val="008A58CA"/>
    <w:rsid w:val="00AB1F31"/>
    <w:rsid w:val="00CB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CB42D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CB42D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skbuttondiv">
    <w:name w:val="taskbuttondiv"/>
    <w:basedOn w:val="a"/>
    <w:rsid w:val="00CB42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CB42DA"/>
  </w:style>
  <w:style w:type="character" w:customStyle="1" w:styleId="apple-converted-space">
    <w:name w:val="apple-converted-space"/>
    <w:basedOn w:val="a0"/>
    <w:rsid w:val="00CB42DA"/>
  </w:style>
  <w:style w:type="character" w:customStyle="1" w:styleId="answertextspan">
    <w:name w:val="answertextspan"/>
    <w:basedOn w:val="a0"/>
    <w:rsid w:val="00CB42DA"/>
  </w:style>
  <w:style w:type="paragraph" w:styleId="a3">
    <w:name w:val="Balloon Text"/>
    <w:basedOn w:val="a"/>
    <w:link w:val="Char"/>
    <w:uiPriority w:val="99"/>
    <w:semiHidden/>
    <w:unhideWhenUsed/>
    <w:rsid w:val="00CB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B42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CB42D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CB42D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askbuttondiv">
    <w:name w:val="taskbuttondiv"/>
    <w:basedOn w:val="a"/>
    <w:rsid w:val="00CB42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bel">
    <w:name w:val="label"/>
    <w:basedOn w:val="a0"/>
    <w:rsid w:val="00CB42DA"/>
  </w:style>
  <w:style w:type="character" w:customStyle="1" w:styleId="apple-converted-space">
    <w:name w:val="apple-converted-space"/>
    <w:basedOn w:val="a0"/>
    <w:rsid w:val="00CB42DA"/>
  </w:style>
  <w:style w:type="character" w:customStyle="1" w:styleId="answertextspan">
    <w:name w:val="answertextspan"/>
    <w:basedOn w:val="a0"/>
    <w:rsid w:val="00CB42DA"/>
  </w:style>
  <w:style w:type="paragraph" w:styleId="a3">
    <w:name w:val="Balloon Text"/>
    <w:basedOn w:val="a"/>
    <w:link w:val="Char"/>
    <w:uiPriority w:val="99"/>
    <w:semiHidden/>
    <w:unhideWhenUsed/>
    <w:rsid w:val="00CB4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B42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8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9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7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9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46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3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1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3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8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75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5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5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35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8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0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8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4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7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4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2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3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4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0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1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4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2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32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8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2014-03-06T00:27:00Z</dcterms:created>
  <dcterms:modified xsi:type="dcterms:W3CDTF">2014-03-06T00:32:00Z</dcterms:modified>
</cp:coreProperties>
</file>